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F4" w:rsidRDefault="0024664D" w:rsidP="0024664D">
      <w:pPr>
        <w:jc w:val="center"/>
        <w:rPr>
          <w:rFonts w:ascii="Times New Roman" w:hAnsi="Times New Roman" w:cs="Times New Roman"/>
          <w:sz w:val="20"/>
          <w:szCs w:val="20"/>
        </w:rPr>
      </w:pPr>
      <w:r w:rsidRPr="0024664D">
        <w:rPr>
          <w:rFonts w:ascii="Arial" w:hAnsi="Arial" w:cs="Arial"/>
          <w:b/>
          <w:sz w:val="32"/>
          <w:szCs w:val="32"/>
        </w:rPr>
        <w:t>МЕДИЦИНСКИЙ</w:t>
      </w:r>
      <w:r w:rsidRPr="0024664D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24664D">
        <w:rPr>
          <w:rFonts w:ascii="Arial" w:hAnsi="Arial" w:cs="Arial"/>
          <w:b/>
          <w:sz w:val="32"/>
          <w:szCs w:val="32"/>
        </w:rPr>
        <w:t>ЦЕНТР</w:t>
      </w:r>
      <w:r w:rsidRPr="0024664D">
        <w:rPr>
          <w:rFonts w:ascii="Britannic Bold" w:hAnsi="Britannic Bold" w:cs="Times New Roman"/>
          <w:b/>
          <w:sz w:val="32"/>
          <w:szCs w:val="32"/>
        </w:rPr>
        <w:t xml:space="preserve"> «</w:t>
      </w:r>
      <w:r w:rsidRPr="0024664D">
        <w:rPr>
          <w:rFonts w:ascii="Arial" w:hAnsi="Arial" w:cs="Arial"/>
          <w:b/>
          <w:sz w:val="32"/>
          <w:szCs w:val="32"/>
        </w:rPr>
        <w:t>ТЕСТ</w:t>
      </w:r>
      <w:r w:rsidRPr="0024664D">
        <w:rPr>
          <w:rFonts w:ascii="Britannic Bold" w:hAnsi="Britannic Bold" w:cs="Times New Roman"/>
          <w:b/>
          <w:sz w:val="32"/>
          <w:szCs w:val="32"/>
        </w:rPr>
        <w:t>»</w:t>
      </w:r>
      <w:r w:rsidR="004807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149F5">
        <w:rPr>
          <w:noProof/>
          <w:lang w:eastAsia="ru-RU"/>
        </w:rPr>
        <mc:AlternateContent>
          <mc:Choice Requires="wps">
            <w:drawing>
              <wp:inline distT="0" distB="0" distL="0" distR="0" wp14:anchorId="7321C6E5" wp14:editId="71D83833">
                <wp:extent cx="304800" cy="304800"/>
                <wp:effectExtent l="0" t="0" r="0" b="0"/>
                <wp:docPr id="1" name="AutoShape 1" descr="cid:image001.png@01D83F75.43CD9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cid:image001.png@01D83F75.43CD966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3pWQ8zQIAAOI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8149F5" w:rsidRPr="008149F5">
        <w:rPr>
          <w:rFonts w:ascii="Times New Roman" w:hAnsi="Times New Roman" w:cs="Times New Roman"/>
          <w:sz w:val="20"/>
          <w:szCs w:val="20"/>
        </w:rPr>
        <w:t>«Утверждаю"</w:t>
      </w:r>
    </w:p>
    <w:p w:rsidR="008149F5" w:rsidRPr="008149F5" w:rsidRDefault="008149F5" w:rsidP="0024664D">
      <w:pPr>
        <w:jc w:val="right"/>
        <w:rPr>
          <w:rFonts w:ascii="Times New Roman" w:hAnsi="Times New Roman" w:cs="Times New Roman"/>
          <w:sz w:val="20"/>
          <w:szCs w:val="20"/>
        </w:rPr>
      </w:pPr>
      <w:r w:rsidRPr="008149F5">
        <w:rPr>
          <w:rFonts w:ascii="Times New Roman" w:hAnsi="Times New Roman" w:cs="Times New Roman"/>
          <w:sz w:val="20"/>
          <w:szCs w:val="20"/>
        </w:rPr>
        <w:t xml:space="preserve">Директор ООО «ЦЕНТР ТЕСТ» </w:t>
      </w:r>
    </w:p>
    <w:p w:rsidR="008149F5" w:rsidRDefault="008149F5" w:rsidP="008149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49F5">
        <w:rPr>
          <w:rFonts w:ascii="Times New Roman" w:hAnsi="Times New Roman" w:cs="Times New Roman"/>
          <w:sz w:val="20"/>
          <w:szCs w:val="20"/>
        </w:rPr>
        <w:t>___________</w:t>
      </w:r>
      <w:proofErr w:type="spellStart"/>
      <w:r w:rsidRPr="008149F5">
        <w:rPr>
          <w:rFonts w:ascii="Times New Roman" w:hAnsi="Times New Roman" w:cs="Times New Roman"/>
          <w:sz w:val="20"/>
          <w:szCs w:val="20"/>
        </w:rPr>
        <w:t>И.А.Ряжечкин</w:t>
      </w:r>
      <w:proofErr w:type="spellEnd"/>
    </w:p>
    <w:p w:rsidR="008149F5" w:rsidRPr="008149F5" w:rsidRDefault="008149F5" w:rsidP="00814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F5">
        <w:rPr>
          <w:rFonts w:ascii="Times New Roman" w:hAnsi="Times New Roman" w:cs="Times New Roman"/>
          <w:b/>
          <w:sz w:val="24"/>
          <w:szCs w:val="24"/>
        </w:rPr>
        <w:t>Прайс-лист на оказываемые услуги</w:t>
      </w:r>
    </w:p>
    <w:tbl>
      <w:tblPr>
        <w:tblStyle w:val="a5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6658"/>
        <w:gridCol w:w="1983"/>
      </w:tblGrid>
      <w:tr w:rsidR="006971ED" w:rsidRPr="00061A39" w:rsidTr="006971ED">
        <w:tc>
          <w:tcPr>
            <w:tcW w:w="6658" w:type="dxa"/>
          </w:tcPr>
          <w:p w:rsidR="006971ED" w:rsidRPr="008149F5" w:rsidRDefault="006971ED" w:rsidP="0069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9F5">
              <w:rPr>
                <w:rFonts w:ascii="Times New Roman" w:hAnsi="Times New Roman" w:cs="Times New Roman"/>
                <w:b/>
                <w:sz w:val="28"/>
                <w:szCs w:val="28"/>
              </w:rPr>
              <w:t>Ультразвуковые  исследования</w:t>
            </w:r>
          </w:p>
        </w:tc>
        <w:tc>
          <w:tcPr>
            <w:tcW w:w="1983" w:type="dxa"/>
          </w:tcPr>
          <w:p w:rsidR="006971ED" w:rsidRPr="008149F5" w:rsidRDefault="006971ED" w:rsidP="00697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9F5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органов брюшной полости                    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комплексное )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почек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</w:t>
            </w:r>
            <w:r w:rsidRPr="00061A39"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надпочечников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061A39">
              <w:rPr>
                <w:rFonts w:ascii="Times New Roman" w:hAnsi="Times New Roman" w:cs="Times New Roman"/>
              </w:rPr>
              <w:t>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</w:t>
            </w:r>
            <w:r w:rsidRPr="00061A39"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щитовидной железы</w:t>
            </w: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и паращитовидных желез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матки и придатков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трансабдоминальное</w:t>
            </w:r>
            <w:proofErr w:type="spellEnd"/>
          </w:p>
        </w:tc>
        <w:tc>
          <w:tcPr>
            <w:tcW w:w="1983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1600,00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матки и придатков вагинальное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матки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УЗ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цервикометрия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)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молочных желез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предстательной железы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1000,00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предстательной железы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трансректальное</w:t>
            </w:r>
            <w:proofErr w:type="spellEnd"/>
          </w:p>
        </w:tc>
        <w:tc>
          <w:tcPr>
            <w:tcW w:w="1983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1500,00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печени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rPr>
          <w:trHeight w:val="207"/>
        </w:trPr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селезенки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061A39">
              <w:rPr>
                <w:rFonts w:ascii="Times New Roman" w:hAnsi="Times New Roman" w:cs="Times New Roman"/>
              </w:rPr>
              <w:t>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слюнных желез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мягких тканей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одна анатомическая зона )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Ультразвуковое исследование лимфатических узлов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одна анатомическая зона )</w:t>
            </w:r>
            <w:bookmarkStart w:id="0" w:name="_GoBack"/>
            <w:bookmarkEnd w:id="0"/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плевральных полостей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сустава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сердца (эхокардиография)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Ультразвуковое исследование сосудов брюшной полости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61A39">
              <w:rPr>
                <w:rFonts w:ascii="Times New Roman" w:hAnsi="Times New Roman" w:cs="Times New Roman"/>
              </w:rPr>
              <w:t>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Ультразвуковая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допплерография артерий верхних конечностей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1800,00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Ультразвуковая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допплерография артерий нижних конечностей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1800,00</w:t>
            </w:r>
          </w:p>
        </w:tc>
      </w:tr>
      <w:tr w:rsidR="006971ED" w:rsidRPr="00061A39" w:rsidTr="006971ED">
        <w:tc>
          <w:tcPr>
            <w:tcW w:w="6658" w:type="dxa"/>
          </w:tcPr>
          <w:p w:rsidR="006971ED" w:rsidRPr="00061A39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>Ультразвуковая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  <w:shd w:val="clear" w:color="auto" w:fill="FFFFFF"/>
              </w:rPr>
              <w:t xml:space="preserve"> допплерография вен верхних конечностей</w:t>
            </w:r>
          </w:p>
        </w:tc>
        <w:tc>
          <w:tcPr>
            <w:tcW w:w="1983" w:type="dxa"/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6971ED" w:rsidRPr="00061A39" w:rsidTr="006971ED">
        <w:tc>
          <w:tcPr>
            <w:tcW w:w="6658" w:type="dxa"/>
            <w:tcBorders>
              <w:bottom w:val="single" w:sz="4" w:space="0" w:color="auto"/>
            </w:tcBorders>
          </w:tcPr>
          <w:p w:rsidR="006971ED" w:rsidRPr="00210203" w:rsidRDefault="006971ED" w:rsidP="006971ED">
            <w:pPr>
              <w:rPr>
                <w:rFonts w:ascii="Times New Roman" w:hAnsi="Times New Roman" w:cs="Times New Roman"/>
                <w:i/>
                <w:spacing w:val="3"/>
                <w:shd w:val="clear" w:color="auto" w:fill="FFFFFF"/>
              </w:rPr>
            </w:pPr>
            <w:proofErr w:type="gramStart"/>
            <w:r w:rsidRPr="00210203">
              <w:rPr>
                <w:rFonts w:ascii="Times New Roman" w:hAnsi="Times New Roman" w:cs="Times New Roman"/>
                <w:spacing w:val="3"/>
                <w:shd w:val="clear" w:color="auto" w:fill="FFFFFF"/>
              </w:rPr>
              <w:t>Ультразвуковая</w:t>
            </w:r>
            <w:proofErr w:type="gramEnd"/>
            <w:r w:rsidRPr="00210203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допплерография вен нижних конечностей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6971ED" w:rsidRPr="00061A39" w:rsidTr="006971ED">
        <w:tc>
          <w:tcPr>
            <w:tcW w:w="6658" w:type="dxa"/>
            <w:tcBorders>
              <w:bottom w:val="single" w:sz="4" w:space="0" w:color="auto"/>
            </w:tcBorders>
          </w:tcPr>
          <w:p w:rsidR="006971ED" w:rsidRPr="003934B6" w:rsidRDefault="006971ED" w:rsidP="006971ED">
            <w:pPr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</w:pPr>
            <w:r w:rsidRPr="00210203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Дуплексное сканирование экстракраниальных отделов </w:t>
            </w:r>
            <w:proofErr w:type="spellStart"/>
            <w:r w:rsidRPr="00210203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брахиоцефальных</w:t>
            </w:r>
            <w:proofErr w:type="spellEnd"/>
            <w:r w:rsidRPr="00210203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артерий</w:t>
            </w:r>
            <w:r>
              <w:rPr>
                <w:rFonts w:ascii="Times New Roman" w:hAnsi="Times New Roman" w:cs="Times New Roman"/>
                <w:b/>
                <w:spacing w:val="3"/>
                <w:shd w:val="clear" w:color="auto" w:fill="FFFFFF"/>
              </w:rPr>
              <w:t xml:space="preserve"> УЗД сосудов головного мозга и шеи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160547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  <w:t xml:space="preserve">Дуплексное сканирование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  <w:t>интракраниальных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  <w:t xml:space="preserve"> отделов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  <w:t>брахиоцефальных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3"/>
                <w:shd w:val="clear" w:color="auto" w:fill="FFFFFF"/>
              </w:rPr>
              <w:t xml:space="preserve"> артерий </w:t>
            </w:r>
            <w:r w:rsidRPr="00587646">
              <w:rPr>
                <w:rFonts w:ascii="Times New Roman" w:hAnsi="Times New Roman" w:cs="Times New Roman"/>
                <w:b/>
                <w:color w:val="333333"/>
                <w:spacing w:val="3"/>
                <w:shd w:val="clear" w:color="auto" w:fill="FFFFFF"/>
              </w:rPr>
              <w:t>УЗД сонных и позвоночных артерий (сосудов шеи)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061A39" w:rsidRDefault="006971ED" w:rsidP="00697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6971ED" w:rsidRDefault="006971ED" w:rsidP="006971ED">
            <w:pPr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6971E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Прием врача-терапевта (первичный)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(1350)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6971ED" w:rsidRDefault="006971ED" w:rsidP="006971ED">
            <w:pPr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6971ED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Прием врача-терапевта (повторный) в течение 30 дней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(1170)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2C43D1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Взятие крови из периферической вены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2C43D1" w:rsidP="002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Внутримышечная инъекция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  <w:t>Внутривенная инъекция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Внутривенное вливание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A42D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  <w:t xml:space="preserve">Взятие мазка на </w:t>
            </w: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  <w:lang w:val="en-US"/>
              </w:rPr>
              <w:t>COVID-19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BA6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A4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  <w:t>Соскоб их слизистой носоглотки и ротоглотки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3B194B" w:rsidP="00B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6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71ED" w:rsidRPr="00DA42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71ED" w:rsidRPr="00061A39" w:rsidTr="006971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6971ED" w:rsidP="006971ED">
            <w:pPr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</w:pPr>
            <w:r w:rsidRPr="00DA42DA">
              <w:rPr>
                <w:rFonts w:ascii="Times New Roman" w:hAnsi="Times New Roman" w:cs="Times New Roman"/>
                <w:color w:val="333333"/>
                <w:spacing w:val="3"/>
                <w:sz w:val="24"/>
                <w:szCs w:val="24"/>
                <w:shd w:val="clear" w:color="auto" w:fill="FFFFFF"/>
              </w:rPr>
              <w:t>Соскоб на энтеробиоз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ED" w:rsidRPr="00DA42DA" w:rsidRDefault="00BA66AC" w:rsidP="00B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971ED" w:rsidRPr="00DA42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149F5" w:rsidRDefault="008149F5"/>
    <w:sectPr w:rsidR="008149F5" w:rsidSect="00D4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40"/>
    <w:rsid w:val="000C0C69"/>
    <w:rsid w:val="000D0068"/>
    <w:rsid w:val="001566FE"/>
    <w:rsid w:val="00160547"/>
    <w:rsid w:val="002062F5"/>
    <w:rsid w:val="00210203"/>
    <w:rsid w:val="00245E3C"/>
    <w:rsid w:val="0024664D"/>
    <w:rsid w:val="00260EBC"/>
    <w:rsid w:val="002B7F37"/>
    <w:rsid w:val="002C3D4C"/>
    <w:rsid w:val="002C43D1"/>
    <w:rsid w:val="0031275F"/>
    <w:rsid w:val="00357B8D"/>
    <w:rsid w:val="003934B6"/>
    <w:rsid w:val="003B194B"/>
    <w:rsid w:val="003F3AB6"/>
    <w:rsid w:val="004807F4"/>
    <w:rsid w:val="004D2ACF"/>
    <w:rsid w:val="004D2B40"/>
    <w:rsid w:val="0052041F"/>
    <w:rsid w:val="00587646"/>
    <w:rsid w:val="006971ED"/>
    <w:rsid w:val="006A18CA"/>
    <w:rsid w:val="00743B40"/>
    <w:rsid w:val="00747C97"/>
    <w:rsid w:val="007D5721"/>
    <w:rsid w:val="00800DE8"/>
    <w:rsid w:val="008149F5"/>
    <w:rsid w:val="00873013"/>
    <w:rsid w:val="00932AE6"/>
    <w:rsid w:val="009F17CD"/>
    <w:rsid w:val="00A150AF"/>
    <w:rsid w:val="00A240CA"/>
    <w:rsid w:val="00AF014F"/>
    <w:rsid w:val="00BA66AC"/>
    <w:rsid w:val="00BE473D"/>
    <w:rsid w:val="00C542BF"/>
    <w:rsid w:val="00CE6EA6"/>
    <w:rsid w:val="00CF25F8"/>
    <w:rsid w:val="00D222DE"/>
    <w:rsid w:val="00D251D2"/>
    <w:rsid w:val="00D454DF"/>
    <w:rsid w:val="00DB4F60"/>
    <w:rsid w:val="00E47F91"/>
    <w:rsid w:val="00F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1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B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1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2026-06-10T10:50:00Z</cp:lastPrinted>
  <dcterms:created xsi:type="dcterms:W3CDTF">2026-06-10T10:51:00Z</dcterms:created>
  <dcterms:modified xsi:type="dcterms:W3CDTF">2026-06-10T10:51:00Z</dcterms:modified>
</cp:coreProperties>
</file>